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before="42.198486328125" w:line="240" w:lineRule="auto"/>
        <w:ind w:right="305.616455078125"/>
        <w:jc w:val="center"/>
        <w:rPr>
          <w:rFonts w:ascii="Arial" w:cs="Arial" w:eastAsia="Arial" w:hAnsi="Arial"/>
          <w:b w:val="1"/>
          <w:sz w:val="22.079999923706055"/>
          <w:szCs w:val="22.079999923706055"/>
        </w:rPr>
      </w:pPr>
      <w:r w:rsidDel="00000000" w:rsidR="00000000" w:rsidRPr="00000000">
        <w:rPr>
          <w:rFonts w:ascii="Arial" w:cs="Arial" w:eastAsia="Arial" w:hAnsi="Arial"/>
          <w:b w:val="1"/>
          <w:sz w:val="22.079999923706055"/>
          <w:szCs w:val="22.079999923706055"/>
          <w:rtl w:val="0"/>
        </w:rPr>
        <w:t xml:space="preserve">Acta Inscriptos a Prueba de Aptitud Docente (PAD)</w:t>
      </w:r>
    </w:p>
    <w:p w:rsidR="00000000" w:rsidDel="00000000" w:rsidP="00000000" w:rsidRDefault="00000000" w:rsidRPr="00000000" w14:paraId="00000002">
      <w:pPr>
        <w:widowControl w:val="0"/>
        <w:spacing w:after="0" w:line="240" w:lineRule="auto"/>
        <w:rPr>
          <w:rFonts w:ascii="Arial" w:cs="Arial" w:eastAsia="Arial" w:hAnsi="Arial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0" w:line="240" w:lineRule="auto"/>
        <w:rPr>
          <w:rFonts w:ascii="Arial" w:cs="Arial" w:eastAsia="Arial" w:hAnsi="Arial"/>
          <w:sz w:val="22.079999923706055"/>
          <w:szCs w:val="22.079999923706055"/>
        </w:rPr>
      </w:pPr>
      <w:r w:rsidDel="00000000" w:rsidR="00000000" w:rsidRPr="00000000">
        <w:rPr>
          <w:rFonts w:ascii="Arial" w:cs="Arial" w:eastAsia="Arial" w:hAnsi="Arial"/>
          <w:sz w:val="22.079999923706055"/>
          <w:szCs w:val="22.079999923706055"/>
          <w:rtl w:val="0"/>
        </w:rPr>
        <w:t xml:space="preserve">                                       </w:t>
      </w:r>
    </w:p>
    <w:p w:rsidR="00000000" w:rsidDel="00000000" w:rsidP="00000000" w:rsidRDefault="00000000" w:rsidRPr="00000000" w14:paraId="00000004">
      <w:pPr>
        <w:widowControl w:val="0"/>
        <w:spacing w:after="0" w:before="341.46636962890625" w:line="213.74274730682373" w:lineRule="auto"/>
        <w:ind w:left="110.39993286132812" w:right="349.659423828125" w:firstLine="29.520111083984375"/>
        <w:rPr>
          <w:rFonts w:ascii="Arial" w:cs="Arial" w:eastAsia="Arial" w:hAnsi="Arial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                                                                    Neuquén, 29 de mayo de 2024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Acta Inscriptos a Prueba de Aptitud Docente (PAD) </w:t>
      </w:r>
    </w:p>
    <w:p w:rsidR="00000000" w:rsidDel="00000000" w:rsidP="00000000" w:rsidRDefault="00000000" w:rsidRPr="00000000" w14:paraId="00000009">
      <w:pPr>
        <w:spacing w:after="0" w:before="240"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Por medio de la presente y luego de haberse cumplido los plazos de publicación e inscripción, se comunica que los inscriptos, </w:t>
      </w:r>
      <w:r w:rsidDel="00000000" w:rsidR="00000000" w:rsidRPr="00000000">
        <w:rPr>
          <w:rFonts w:ascii="Arial" w:cs="Arial" w:eastAsia="Arial" w:hAnsi="Arial"/>
          <w:i w:val="1"/>
          <w:u w:val="single"/>
          <w:rtl w:val="0"/>
        </w:rPr>
        <w:t xml:space="preserve">con toda la documentación requerida enviada en tiempo y forma</w:t>
      </w:r>
      <w:r w:rsidDel="00000000" w:rsidR="00000000" w:rsidRPr="00000000">
        <w:rPr>
          <w:rFonts w:ascii="Arial" w:cs="Arial" w:eastAsia="Arial" w:hAnsi="Arial"/>
          <w:rtl w:val="0"/>
        </w:rPr>
        <w:t xml:space="preserve"> para la PAD Cargo Pianista Acompañante Nivel Terciario (Plan 665, 663, 664 y 662 A/Q)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before="24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BAEZA, Nicolás DNI 35.166.382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GRANDON, Jorge DNI 18.823.268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before="0" w:line="36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MARDONES, Solange DNI 40.707.205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before="0" w:line="36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Raynal, Natalia DNI 35.275.902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before="0" w:line="36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240"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Tribunal evaluador de la PAD, profesores</w:t>
      </w:r>
      <w:r w:rsidDel="00000000" w:rsidR="00000000" w:rsidRPr="00000000">
        <w:rPr>
          <w:rFonts w:ascii="Arial" w:cs="Arial" w:eastAsia="Arial" w:hAnsi="Arial"/>
          <w:rtl w:val="0"/>
        </w:rPr>
        <w:t xml:space="preserve">:</w:t>
      </w:r>
    </w:p>
    <w:p w:rsidR="00000000" w:rsidDel="00000000" w:rsidP="00000000" w:rsidRDefault="00000000" w:rsidRPr="00000000" w14:paraId="00000010">
      <w:pP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PERONI, Emilio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FERENZA, Florencia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STINZIANO, Natalia</w:t>
      </w:r>
    </w:p>
    <w:p w:rsidR="00000000" w:rsidDel="00000000" w:rsidP="00000000" w:rsidRDefault="00000000" w:rsidRPr="00000000" w14:paraId="00000014">
      <w:pPr>
        <w:spacing w:after="0" w:line="360" w:lineRule="auto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360" w:lineRule="auto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Fecha de Entrevista Presencial</w:t>
      </w:r>
      <w:r w:rsidDel="00000000" w:rsidR="00000000" w:rsidRPr="00000000">
        <w:rPr>
          <w:rFonts w:ascii="Arial" w:cs="Arial" w:eastAsia="Arial" w:hAnsi="Arial"/>
          <w:rtl w:val="0"/>
        </w:rPr>
        <w:t xml:space="preserve">:Miércoles 5 de junio 13.00 hs</w:t>
      </w:r>
    </w:p>
    <w:p w:rsidR="00000000" w:rsidDel="00000000" w:rsidP="00000000" w:rsidRDefault="00000000" w:rsidRPr="00000000" w14:paraId="00000017">
      <w:pP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after="0" w:before="341.46636962890625" w:line="213.74274730682373" w:lineRule="auto"/>
        <w:ind w:left="110.39993286132812" w:right="349.659423828125" w:firstLine="29.520111083984375"/>
        <w:rPr>
          <w:rFonts w:ascii="Arial" w:cs="Arial" w:eastAsia="Arial" w:hAnsi="Arial"/>
          <w:sz w:val="20.15999984741211"/>
          <w:szCs w:val="20.15999984741211"/>
        </w:rPr>
      </w:pPr>
      <w:r w:rsidDel="00000000" w:rsidR="00000000" w:rsidRPr="00000000">
        <w:rPr>
          <w:rFonts w:ascii="Arial" w:cs="Arial" w:eastAsia="Arial" w:hAnsi="Arial"/>
          <w:sz w:val="22.079999923706055"/>
          <w:szCs w:val="22.079999923706055"/>
          <w:rtl w:val="0"/>
        </w:rPr>
        <w:t xml:space="preserve">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9" w:w="11907" w:orient="portrait"/>
      <w:pgMar w:bottom="1418" w:top="1962" w:left="1418" w:right="1185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anrope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tabs>
        <w:tab w:val="center" w:leader="none" w:pos="4419"/>
        <w:tab w:val="right" w:leader="none" w:pos="8838"/>
      </w:tabs>
      <w:spacing w:after="0" w:lineRule="auto"/>
      <w:jc w:val="center"/>
      <w:rPr>
        <w:rFonts w:ascii="Montserrat" w:cs="Montserrat" w:eastAsia="Montserrat" w:hAnsi="Montserrat"/>
        <w:color w:val="050875"/>
        <w:sz w:val="20"/>
        <w:szCs w:val="20"/>
      </w:rPr>
    </w:pPr>
    <w:r w:rsidDel="00000000" w:rsidR="00000000" w:rsidRPr="00000000">
      <w:rPr>
        <w:color w:val="050875"/>
        <w:sz w:val="20"/>
        <w:szCs w:val="20"/>
        <w:rtl w:val="0"/>
      </w:rPr>
      <w:t xml:space="preserve">Escuela Superior de Música de Neuquén- Diagonal Alvear 90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tabs>
        <w:tab w:val="center" w:leader="none" w:pos="4419"/>
        <w:tab w:val="right" w:leader="none" w:pos="8838"/>
      </w:tabs>
      <w:spacing w:after="0" w:lineRule="auto"/>
      <w:jc w:val="center"/>
      <w:rPr>
        <w:color w:val="050875"/>
        <w:sz w:val="20"/>
        <w:szCs w:val="20"/>
      </w:rPr>
    </w:pPr>
    <w:hyperlink r:id="rId1">
      <w:r w:rsidDel="00000000" w:rsidR="00000000" w:rsidRPr="00000000">
        <w:rPr>
          <w:color w:val="1155cc"/>
          <w:sz w:val="20"/>
          <w:szCs w:val="20"/>
          <w:u w:val="single"/>
          <w:rtl w:val="0"/>
        </w:rPr>
        <w:t xml:space="preserve"> esmnqn@neuquen.edu.ar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Manrope" w:cs="Manrope" w:eastAsia="Manrope" w:hAnsi="Manrope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Manrope" w:cs="Manrope" w:eastAsia="Manrope" w:hAnsi="Manrope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>
        <w:rFonts w:ascii="Manrope" w:cs="Manrope" w:eastAsia="Manrope" w:hAnsi="Manrope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9050" distT="19050" distL="19050" distR="19050" hidden="0" layoutInCell="1" locked="0" relativeHeight="0" simplePos="0">
          <wp:simplePos x="0" y="0"/>
          <wp:positionH relativeFrom="column">
            <wp:posOffset>5057458</wp:posOffset>
          </wp:positionH>
          <wp:positionV relativeFrom="paragraph">
            <wp:posOffset>552450</wp:posOffset>
          </wp:positionV>
          <wp:extent cx="962342" cy="962342"/>
          <wp:effectExtent b="0" l="0" r="0" t="0"/>
          <wp:wrapNone/>
          <wp:docPr id="67421869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62342" cy="962342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-900423</wp:posOffset>
          </wp:positionH>
          <wp:positionV relativeFrom="paragraph">
            <wp:posOffset>-459734</wp:posOffset>
          </wp:positionV>
          <wp:extent cx="7605160" cy="919497"/>
          <wp:effectExtent b="0" l="0" r="0" t="0"/>
          <wp:wrapNone/>
          <wp:docPr id="67421869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05160" cy="919497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Manrope" w:cs="Manrope" w:eastAsia="Manrope" w:hAnsi="Manrope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Manrope" w:cs="Manrope" w:eastAsia="Manrope" w:hAnsi="Manrope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Manrope" w:cs="Manrope" w:eastAsia="Manrope" w:hAnsi="Manrope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600700" cy="876300"/>
          <wp:effectExtent b="0" l="0" r="0" t="0"/>
          <wp:docPr descr="C:\Users\vali\Desktop\diaria\Memebrete Secretaría General.jpg" id="674218696" name="image3.jpg"/>
          <a:graphic>
            <a:graphicData uri="http://schemas.openxmlformats.org/drawingml/2006/picture">
              <pic:pic>
                <pic:nvPicPr>
                  <pic:cNvPr descr="C:\Users\vali\Desktop\diaria\Memebrete Secretaría General.jpg"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00700" cy="876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anrope" w:cs="Manrope" w:eastAsia="Manrope" w:hAnsi="Manrope"/>
        <w:sz w:val="22"/>
        <w:szCs w:val="22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b w:val="1"/>
      <w:color w:val="2b3e4c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color w:val="2b3e4c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59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color w:val="2b3e4c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b w:val="1"/>
      <w:color w:val="2b3e4c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color w:val="2b3e4c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59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color w:val="2b3e4c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b w:val="1"/>
      <w:color w:val="2b3e4c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color w:val="2b3e4c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59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color w:val="2b3e4c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b w:val="1"/>
      <w:color w:val="2b3e4c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color w:val="2b3e4c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59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color w:val="2b3e4c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b w:val="1"/>
      <w:color w:val="2b3e4c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color w:val="2b3e4c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59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color w:val="2b3e4c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b w:val="1"/>
      <w:color w:val="2b3e4c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color w:val="2b3e4c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59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color w:val="2b3e4c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sz w:val="56"/>
      <w:szCs w:val="56"/>
    </w:rPr>
  </w:style>
  <w:style w:type="paragraph" w:styleId="Normal" w:default="1">
    <w:name w:val="Normal"/>
    <w:qFormat w:val="1"/>
    <w:rsid w:val="003B0171"/>
    <w:rPr>
      <w:rFonts w:ascii="Manrope" w:hAnsi="Manrope"/>
    </w:rPr>
  </w:style>
  <w:style w:type="paragraph" w:styleId="Ttulo1">
    <w:name w:val="heading 1"/>
    <w:basedOn w:val="Normal"/>
    <w:next w:val="Normal"/>
    <w:link w:val="Ttulo1Car"/>
    <w:uiPriority w:val="9"/>
    <w:qFormat w:val="1"/>
    <w:rsid w:val="003B0171"/>
    <w:pPr>
      <w:keepNext w:val="1"/>
      <w:keepLines w:val="1"/>
      <w:spacing w:after="0" w:before="480"/>
      <w:outlineLvl w:val="0"/>
    </w:pPr>
    <w:rPr>
      <w:rFonts w:cstheme="majorBidi" w:eastAsiaTheme="majorEastAsia"/>
      <w:b w:val="1"/>
      <w:bCs w:val="1"/>
      <w:color w:val="2b3e4c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 w:val="1"/>
    <w:unhideWhenUsed w:val="1"/>
    <w:qFormat w:val="1"/>
    <w:rsid w:val="003B0171"/>
    <w:pPr>
      <w:keepNext w:val="1"/>
      <w:keepLines w:val="1"/>
      <w:spacing w:after="0" w:before="40"/>
      <w:outlineLvl w:val="1"/>
    </w:pPr>
    <w:rPr>
      <w:rFonts w:cstheme="majorBidi" w:eastAsiaTheme="majorEastAsia"/>
      <w:color w:val="2b3e4c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 w:val="1"/>
    <w:qFormat w:val="1"/>
    <w:rsid w:val="003B0171"/>
    <w:pPr>
      <w:keepNext w:val="1"/>
      <w:keepLines w:val="1"/>
      <w:spacing w:after="40" w:before="240" w:line="259" w:lineRule="auto"/>
      <w:outlineLvl w:val="3"/>
    </w:pPr>
    <w:rPr>
      <w:rFonts w:cs="Calibri" w:eastAsia="Calibri"/>
      <w:b w:val="1"/>
      <w:sz w:val="24"/>
      <w:lang w:eastAsia="es-AR" w:val="es-ES"/>
    </w:rPr>
  </w:style>
  <w:style w:type="paragraph" w:styleId="Ttulo5">
    <w:name w:val="heading 5"/>
    <w:basedOn w:val="Normal"/>
    <w:next w:val="Normal"/>
    <w:link w:val="Ttulo5Car"/>
    <w:uiPriority w:val="9"/>
    <w:semiHidden w:val="1"/>
    <w:unhideWhenUsed w:val="1"/>
    <w:qFormat w:val="1"/>
    <w:rsid w:val="003B0171"/>
    <w:pPr>
      <w:keepNext w:val="1"/>
      <w:keepLines w:val="1"/>
      <w:spacing w:after="0" w:before="40"/>
      <w:outlineLvl w:val="4"/>
    </w:pPr>
    <w:rPr>
      <w:rFonts w:cstheme="majorBidi" w:eastAsiaTheme="majorEastAsia"/>
      <w:color w:val="2b3e4c"/>
      <w:sz w:val="24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5D7910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5D7910"/>
  </w:style>
  <w:style w:type="paragraph" w:styleId="Piedepgina">
    <w:name w:val="footer"/>
    <w:basedOn w:val="Normal"/>
    <w:link w:val="PiedepginaCar"/>
    <w:uiPriority w:val="99"/>
    <w:unhideWhenUsed w:val="1"/>
    <w:rsid w:val="005D7910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5D7910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2F3CA3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2F3CA3"/>
    <w:rPr>
      <w:rFonts w:ascii="Tahoma" w:cs="Tahoma" w:hAnsi="Tahoma"/>
      <w:sz w:val="16"/>
      <w:szCs w:val="16"/>
    </w:rPr>
  </w:style>
  <w:style w:type="character" w:styleId="Hipervnculo">
    <w:name w:val="Hyperlink"/>
    <w:basedOn w:val="Fuentedeprrafopredeter"/>
    <w:uiPriority w:val="99"/>
    <w:unhideWhenUsed w:val="1"/>
    <w:rsid w:val="00B4220C"/>
    <w:rPr>
      <w:color w:val="0000ff" w:themeColor="hyperlink"/>
      <w:u w:val="single"/>
    </w:rPr>
  </w:style>
  <w:style w:type="paragraph" w:styleId="Sinespaciado">
    <w:name w:val="No Spacing"/>
    <w:uiPriority w:val="1"/>
    <w:qFormat w:val="1"/>
    <w:rsid w:val="003B0171"/>
    <w:pPr>
      <w:spacing w:after="0" w:line="240" w:lineRule="auto"/>
    </w:pPr>
    <w:rPr>
      <w:rFonts w:ascii="Manrope" w:hAnsi="Manrope"/>
    </w:rPr>
  </w:style>
  <w:style w:type="paragraph" w:styleId="Prrafodelista">
    <w:name w:val="List Paragraph"/>
    <w:basedOn w:val="Normal"/>
    <w:qFormat w:val="1"/>
    <w:rsid w:val="003B0171"/>
    <w:pPr>
      <w:ind w:left="720"/>
      <w:contextualSpacing w:val="1"/>
    </w:pPr>
    <w:rPr>
      <w:szCs w:val="22"/>
    </w:rPr>
  </w:style>
  <w:style w:type="character" w:styleId="Ttulo4Car" w:customStyle="1">
    <w:name w:val="Título 4 Car"/>
    <w:basedOn w:val="Fuentedeprrafopredeter"/>
    <w:link w:val="Ttulo4"/>
    <w:uiPriority w:val="9"/>
    <w:rsid w:val="003B0171"/>
    <w:rPr>
      <w:rFonts w:ascii="Manrope" w:cs="Calibri" w:eastAsia="Calibri" w:hAnsi="Manrope"/>
      <w:b w:val="1"/>
      <w:sz w:val="24"/>
      <w:lang w:eastAsia="es-AR" w:val="es-ES"/>
    </w:rPr>
  </w:style>
  <w:style w:type="character" w:styleId="Ttulo1Car" w:customStyle="1">
    <w:name w:val="Título 1 Car"/>
    <w:basedOn w:val="Fuentedeprrafopredeter"/>
    <w:link w:val="Ttulo1"/>
    <w:uiPriority w:val="9"/>
    <w:rsid w:val="003B0171"/>
    <w:rPr>
      <w:rFonts w:ascii="Manrope" w:hAnsi="Manrope" w:cstheme="majorBidi" w:eastAsiaTheme="majorEastAsia"/>
      <w:b w:val="1"/>
      <w:bCs w:val="1"/>
      <w:color w:val="2b3e4c"/>
      <w:sz w:val="28"/>
      <w:szCs w:val="28"/>
    </w:rPr>
  </w:style>
  <w:style w:type="paragraph" w:styleId="Estilo1" w:customStyle="1">
    <w:name w:val="Estilo1"/>
    <w:basedOn w:val="Normal"/>
    <w:link w:val="Estilo1Car"/>
    <w:qFormat w:val="1"/>
    <w:rsid w:val="00125310"/>
    <w:pPr>
      <w:widowControl w:val="0"/>
      <w:spacing w:after="0" w:line="360" w:lineRule="auto"/>
      <w:jc w:val="both"/>
    </w:pPr>
    <w:rPr>
      <w:rFonts w:cs="Tahoma" w:eastAsia="Tahoma"/>
      <w:lang w:val="es-ES"/>
    </w:rPr>
  </w:style>
  <w:style w:type="character" w:styleId="Estilo1Car" w:customStyle="1">
    <w:name w:val="Estilo1 Car"/>
    <w:basedOn w:val="Fuentedeprrafopredeter"/>
    <w:link w:val="Estilo1"/>
    <w:rsid w:val="00125310"/>
    <w:rPr>
      <w:rFonts w:ascii="Manrope" w:cs="Tahoma" w:eastAsia="Tahoma" w:hAnsi="Manrope"/>
      <w:lang w:val="es-ES"/>
    </w:rPr>
  </w:style>
  <w:style w:type="character" w:styleId="Ttulo2Car" w:customStyle="1">
    <w:name w:val="Título 2 Car"/>
    <w:basedOn w:val="Fuentedeprrafopredeter"/>
    <w:link w:val="Ttulo2"/>
    <w:uiPriority w:val="9"/>
    <w:semiHidden w:val="1"/>
    <w:rsid w:val="003B0171"/>
    <w:rPr>
      <w:rFonts w:ascii="Manrope" w:hAnsi="Manrope" w:cstheme="majorBidi" w:eastAsiaTheme="majorEastAsia"/>
      <w:color w:val="2b3e4c"/>
      <w:sz w:val="26"/>
      <w:szCs w:val="26"/>
    </w:rPr>
  </w:style>
  <w:style w:type="character" w:styleId="Ttulo5Car" w:customStyle="1">
    <w:name w:val="Título 5 Car"/>
    <w:basedOn w:val="Fuentedeprrafopredeter"/>
    <w:link w:val="Ttulo5"/>
    <w:uiPriority w:val="9"/>
    <w:semiHidden w:val="1"/>
    <w:rsid w:val="003B0171"/>
    <w:rPr>
      <w:rFonts w:ascii="Manrope" w:hAnsi="Manrope" w:cstheme="majorBidi" w:eastAsiaTheme="majorEastAsia"/>
      <w:color w:val="2b3e4c"/>
      <w:sz w:val="24"/>
    </w:rPr>
  </w:style>
  <w:style w:type="paragraph" w:styleId="Ttulo">
    <w:name w:val="Title"/>
    <w:basedOn w:val="Normal"/>
    <w:next w:val="Normal"/>
    <w:link w:val="TtuloCar"/>
    <w:uiPriority w:val="10"/>
    <w:qFormat w:val="1"/>
    <w:rsid w:val="003B0171"/>
    <w:pPr>
      <w:spacing w:after="0" w:line="240" w:lineRule="auto"/>
      <w:contextualSpacing w:val="1"/>
    </w:pPr>
    <w:rPr>
      <w:rFonts w:cstheme="majorBidi" w:eastAsiaTheme="majorEastAsia"/>
      <w:spacing w:val="-10"/>
      <w:kern w:val="28"/>
      <w:sz w:val="56"/>
      <w:szCs w:val="56"/>
    </w:rPr>
  </w:style>
  <w:style w:type="character" w:styleId="TtuloCar" w:customStyle="1">
    <w:name w:val="Título Car"/>
    <w:basedOn w:val="Fuentedeprrafopredeter"/>
    <w:link w:val="Ttulo"/>
    <w:uiPriority w:val="10"/>
    <w:rsid w:val="003B0171"/>
    <w:rPr>
      <w:rFonts w:ascii="Manrope" w:hAnsi="Manrope" w:cstheme="majorBidi" w:eastAsiaTheme="majorEastAsia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 w:val="1"/>
    <w:rsid w:val="003B0171"/>
    <w:pPr>
      <w:numPr>
        <w:ilvl w:val="1"/>
      </w:numPr>
      <w:spacing w:after="160"/>
    </w:pPr>
    <w:rPr>
      <w:rFonts w:eastAsiaTheme="minorEastAsia"/>
      <w:color w:val="5a5a5a" w:themeColor="text1" w:themeTint="0000A5"/>
      <w:spacing w:val="15"/>
      <w:szCs w:val="22"/>
    </w:rPr>
  </w:style>
  <w:style w:type="character" w:styleId="SubttuloCar" w:customStyle="1">
    <w:name w:val="Subtítulo Car"/>
    <w:basedOn w:val="Fuentedeprrafopredeter"/>
    <w:link w:val="Subttulo"/>
    <w:uiPriority w:val="11"/>
    <w:rsid w:val="003B0171"/>
    <w:rPr>
      <w:rFonts w:ascii="Manrope" w:hAnsi="Manrope" w:eastAsiaTheme="minorEastAsia"/>
      <w:color w:val="5a5a5a" w:themeColor="text1" w:themeTint="0000A5"/>
      <w:spacing w:val="15"/>
      <w:szCs w:val="22"/>
    </w:rPr>
  </w:style>
  <w:style w:type="character" w:styleId="nfasissutil">
    <w:name w:val="Subtle Emphasis"/>
    <w:basedOn w:val="Fuentedeprrafopredeter"/>
    <w:uiPriority w:val="19"/>
    <w:qFormat w:val="1"/>
    <w:rsid w:val="003B0171"/>
    <w:rPr>
      <w:rFonts w:ascii="Manrope" w:hAnsi="Manrope"/>
      <w:i w:val="1"/>
      <w:iCs w:val="1"/>
      <w:color w:val="2b3e4c"/>
    </w:rPr>
  </w:style>
  <w:style w:type="character" w:styleId="nfasisintenso">
    <w:name w:val="Intense Emphasis"/>
    <w:basedOn w:val="Fuentedeprrafopredeter"/>
    <w:uiPriority w:val="21"/>
    <w:qFormat w:val="1"/>
    <w:rsid w:val="003B0171"/>
    <w:rPr>
      <w:rFonts w:ascii="Manrope" w:hAnsi="Manrope"/>
      <w:i w:val="1"/>
      <w:iCs w:val="1"/>
      <w:color w:val="2b3e4c"/>
    </w:rPr>
  </w:style>
  <w:style w:type="character" w:styleId="Textoennegrita">
    <w:name w:val="Strong"/>
    <w:basedOn w:val="Fuentedeprrafopredeter"/>
    <w:uiPriority w:val="22"/>
    <w:qFormat w:val="1"/>
    <w:rsid w:val="003B0171"/>
    <w:rPr>
      <w:rFonts w:ascii="Manrope" w:hAnsi="Manrope"/>
      <w:b w:val="1"/>
      <w:bCs w:val="1"/>
      <w:i w:val="0"/>
    </w:rPr>
  </w:style>
  <w:style w:type="paragraph" w:styleId="Cita">
    <w:name w:val="Quote"/>
    <w:basedOn w:val="Normal"/>
    <w:next w:val="Normal"/>
    <w:link w:val="CitaCar"/>
    <w:uiPriority w:val="29"/>
    <w:qFormat w:val="1"/>
    <w:rsid w:val="003B0171"/>
    <w:pPr>
      <w:spacing w:after="160" w:before="200"/>
      <w:ind w:left="864" w:right="864"/>
      <w:jc w:val="center"/>
    </w:pPr>
    <w:rPr>
      <w:i w:val="1"/>
      <w:iCs w:val="1"/>
      <w:color w:val="404040" w:themeColor="text1" w:themeTint="0000BF"/>
    </w:rPr>
  </w:style>
  <w:style w:type="character" w:styleId="CitaCar" w:customStyle="1">
    <w:name w:val="Cita Car"/>
    <w:basedOn w:val="Fuentedeprrafopredeter"/>
    <w:link w:val="Cita"/>
    <w:uiPriority w:val="29"/>
    <w:rsid w:val="003B0171"/>
    <w:rPr>
      <w:rFonts w:ascii="Manrope" w:hAnsi="Manrope"/>
      <w:i w:val="1"/>
      <w:iCs w:val="1"/>
      <w:color w:val="404040" w:themeColor="text1" w:themeTint="0000BF"/>
    </w:rPr>
  </w:style>
  <w:style w:type="paragraph" w:styleId="Citadestacada">
    <w:name w:val="Intense Quote"/>
    <w:basedOn w:val="Normal"/>
    <w:next w:val="Normal"/>
    <w:link w:val="CitadestacadaCar"/>
    <w:uiPriority w:val="30"/>
    <w:qFormat w:val="1"/>
    <w:rsid w:val="003B0171"/>
    <w:pPr>
      <w:pBdr>
        <w:top w:color="4f81bd" w:space="10" w:sz="4" w:themeColor="accent1" w:val="single"/>
        <w:bottom w:color="4f81bd" w:space="10" w:sz="4" w:themeColor="accent1" w:val="single"/>
      </w:pBdr>
      <w:spacing w:after="360" w:before="360"/>
      <w:ind w:left="864" w:right="864"/>
      <w:jc w:val="center"/>
    </w:pPr>
    <w:rPr>
      <w:i w:val="1"/>
      <w:iCs w:val="1"/>
      <w:color w:val="87b867"/>
    </w:rPr>
  </w:style>
  <w:style w:type="character" w:styleId="CitadestacadaCar" w:customStyle="1">
    <w:name w:val="Cita destacada Car"/>
    <w:basedOn w:val="Fuentedeprrafopredeter"/>
    <w:link w:val="Citadestacada"/>
    <w:uiPriority w:val="30"/>
    <w:rsid w:val="003B0171"/>
    <w:rPr>
      <w:rFonts w:ascii="Manrope" w:hAnsi="Manrope"/>
      <w:i w:val="1"/>
      <w:iCs w:val="1"/>
      <w:color w:val="87b867"/>
    </w:rPr>
  </w:style>
  <w:style w:type="character" w:styleId="Referenciasutil">
    <w:name w:val="Subtle Reference"/>
    <w:basedOn w:val="Fuentedeprrafopredeter"/>
    <w:uiPriority w:val="31"/>
    <w:qFormat w:val="1"/>
    <w:rsid w:val="003B0171"/>
    <w:rPr>
      <w:rFonts w:ascii="Manrope" w:hAnsi="Manrope"/>
      <w:smallCaps w:val="1"/>
      <w:color w:val="5a5a5a" w:themeColor="text1" w:themeTint="0000A5"/>
    </w:rPr>
  </w:style>
  <w:style w:type="character" w:styleId="Ttulodellibro">
    <w:name w:val="Book Title"/>
    <w:basedOn w:val="Fuentedeprrafopredeter"/>
    <w:uiPriority w:val="33"/>
    <w:qFormat w:val="1"/>
    <w:rsid w:val="003B0171"/>
    <w:rPr>
      <w:rFonts w:ascii="Manrope" w:hAnsi="Manrope"/>
      <w:b w:val="1"/>
      <w:bCs w:val="1"/>
      <w:i w:val="1"/>
      <w:iCs w:val="1"/>
      <w:spacing w:val="5"/>
    </w:rPr>
  </w:style>
  <w:style w:type="character" w:styleId="Mencinsinresolver1" w:customStyle="1">
    <w:name w:val="Mención sin resolver1"/>
    <w:basedOn w:val="Fuentedeprrafopredeter"/>
    <w:uiPriority w:val="99"/>
    <w:semiHidden w:val="1"/>
    <w:unhideWhenUsed w:val="1"/>
    <w:rsid w:val="00FF5279"/>
    <w:rPr>
      <w:color w:val="605e5c"/>
      <w:shd w:color="auto" w:fill="e1dfdd" w:val="clear"/>
    </w:rPr>
  </w:style>
  <w:style w:type="character" w:styleId="EnlacedeInternet" w:customStyle="1">
    <w:name w:val="Enlace de Internet"/>
    <w:uiPriority w:val="99"/>
    <w:rsid w:val="008A4E30"/>
    <w:rPr>
      <w:color w:val="0563c1"/>
      <w:u w:val="single"/>
    </w:rPr>
  </w:style>
  <w:style w:type="table" w:styleId="Sombreadomedio1-nfasis3">
    <w:name w:val="Medium Shading 1 Accent 3"/>
    <w:basedOn w:val="Tablanormal"/>
    <w:uiPriority w:val="63"/>
    <w:rsid w:val="00EB0838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es-AR"/>
    </w:rPr>
    <w:tblPr>
      <w:tblStyleRowBandSize w:val="1"/>
      <w:tblStyleColBandSize w:val="1"/>
      <w:tblBorders>
        <w:top w:color="b3cc82" w:space="0" w:sz="8" w:themeColor="accent3" w:themeTint="0000BF" w:val="single"/>
        <w:left w:color="b3cc82" w:space="0" w:sz="8" w:themeColor="accent3" w:themeTint="0000BF" w:val="single"/>
        <w:bottom w:color="b3cc82" w:space="0" w:sz="8" w:themeColor="accent3" w:themeTint="0000BF" w:val="single"/>
        <w:right w:color="b3cc82" w:space="0" w:sz="8" w:themeColor="accent3" w:themeTint="0000BF" w:val="single"/>
        <w:insideH w:color="b3cc82" w:space="0" w:sz="8" w:themeColor="accent3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b3cc82" w:space="0" w:sz="8" w:themeColor="accent3" w:themeTint="0000BF" w:val="single"/>
          <w:left w:color="b3cc82" w:space="0" w:sz="8" w:themeColor="accent3" w:themeTint="0000BF" w:val="single"/>
          <w:bottom w:color="b3cc82" w:space="0" w:sz="8" w:themeColor="accent3" w:themeTint="0000BF" w:val="single"/>
          <w:right w:color="b3cc82" w:space="0" w:sz="8" w:themeColor="accent3" w:themeTint="0000BF" w:val="single"/>
          <w:insideH w:space="0" w:sz="0" w:val="nil"/>
          <w:insideV w:space="0" w:sz="0" w:val="nil"/>
        </w:tcBorders>
        <w:shd w:color="auto" w:fill="9bbb59" w:themeFill="accent3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b3cc82" w:space="0" w:sz="6" w:themeColor="accent3" w:themeTint="0000BF" w:val="double"/>
          <w:left w:color="b3cc82" w:space="0" w:sz="8" w:themeColor="accent3" w:themeTint="0000BF" w:val="single"/>
          <w:bottom w:color="b3cc82" w:space="0" w:sz="8" w:themeColor="accent3" w:themeTint="0000BF" w:val="single"/>
          <w:right w:color="b3cc82" w:space="0" w:sz="8" w:themeColor="accent3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6eed5" w:themeFill="accent3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e6eed5" w:themeFill="accent3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12" Type="http://schemas.openxmlformats.org/officeDocument/2006/relationships/footer" Target="footer3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Manrope-regular.ttf"/><Relationship Id="rId6" Type="http://schemas.openxmlformats.org/officeDocument/2006/relationships/font" Target="fonts/Manrope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esmnqn@neuquen.edu.a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zyH2l4XGoIOj2uYrQT9LfD7d8g==">CgMxLjA4AHIhMVQyRG1tVzItU1JFVGpubWJFb19IeGNzaDB6U0g2bDZ2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2024-01-29T15:02:00Z</dcterms:created>
  <dc:creator>Ale Montiel</dc:creator>
</cp:coreProperties>
</file>